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82" w:rsidRPr="007F55C2" w:rsidRDefault="00235682" w:rsidP="00235682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235682" w:rsidRPr="007F55C2" w:rsidRDefault="00235682" w:rsidP="0023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Регіонального відділення </w:t>
      </w:r>
      <w:r w:rsidR="00B56800"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Фонду державного майна України по Київській, Черкаській та Чернігівській областях</w:t>
      </w:r>
      <w:r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про оголошення конкурсу з відбору суб’єктів оціночної діяльності, які будуть залучені до проведення незалежної </w:t>
      </w:r>
      <w:r w:rsidR="00E7072F"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оцінки </w:t>
      </w:r>
      <w:r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для </w:t>
      </w:r>
      <w:r w:rsidR="00B56800"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об’єктів приватизації, які повернені у державну власність у добровільному порядку, в тому числі визначення розміру збитків, завданих державі за час перебування об’єктів малої приватизації у приватній власності, які повернуті в добровільному порядку:</w:t>
      </w:r>
    </w:p>
    <w:p w:rsidR="00235682" w:rsidRPr="007F55C2" w:rsidRDefault="00235682" w:rsidP="0023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</w:p>
    <w:p w:rsidR="00B56800" w:rsidRPr="000C00AA" w:rsidRDefault="00B56800" w:rsidP="00B56800">
      <w:pPr>
        <w:numPr>
          <w:ilvl w:val="0"/>
          <w:numId w:val="2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Об’єкт незавершеного будівництва одноквартирного житлового будинку з господарською будівлею із земельною ділянкою, на якій він розташований, за </w:t>
      </w:r>
      <w:proofErr w:type="spellStart"/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>адресою</w:t>
      </w:r>
      <w:proofErr w:type="spellEnd"/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Чернігівська область, Прилуцький район, смт </w:t>
      </w:r>
      <w:proofErr w:type="spellStart"/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>Парафіївка</w:t>
      </w:r>
      <w:proofErr w:type="spellEnd"/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>, провулок Короленка, 3.</w:t>
      </w:r>
      <w:r w:rsidRPr="000C00A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963BC" w:rsidRDefault="00B56800" w:rsidP="00B56800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Мета оцінки: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відображення вартості у бухгалтерському обліку</w:t>
      </w:r>
      <w:r w:rsidR="00AF15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="00A963BC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розміру фактичних збитків, завданих державі за час перебування зазначеного об’єкта у приватній власності)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відповідно до вимог Порядку повернення у державну (комунальну) власність об’єктів приватизації в разі розірвання або визнання недійсними договорів купівлі-продажу таких об’єктів, затвердженого Наказом ФДМУ від 18.10.2018 №1331 (зареєстрованого в МЮУ 27.11.2018 №1338/32790. </w:t>
      </w:r>
    </w:p>
    <w:p w:rsidR="00B56800" w:rsidRPr="007F55C2" w:rsidRDefault="00B56800" w:rsidP="00B56800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Дата оцінки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буде визначено договором про надання послуг з незалежної оцінки майна. </w:t>
      </w:r>
    </w:p>
    <w:p w:rsidR="00B56800" w:rsidRPr="007F55C2" w:rsidRDefault="00B56800" w:rsidP="00B56800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Замовник: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Регіональне відділення Фонду державного майна України по Київській, Черкаській та Чернігівській областях. </w:t>
      </w:r>
    </w:p>
    <w:p w:rsidR="00B56800" w:rsidRPr="007F55C2" w:rsidRDefault="00B56800" w:rsidP="00B56800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Платник: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Регіональне відділення Фонду державного майна України по Київській, Черкаській та Чернігівській областях. </w:t>
      </w:r>
    </w:p>
    <w:p w:rsidR="00B56800" w:rsidRPr="007F55C2" w:rsidRDefault="00B56800" w:rsidP="00F52001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200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Очікувана найбільша ціна надання послуг: </w:t>
      </w:r>
      <w:r w:rsidR="009D381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165</w:t>
      </w:r>
      <w:r w:rsidRPr="00F5200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00 грн.</w:t>
      </w:r>
      <w:r w:rsidR="00F520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52001" w:rsidRPr="00F52001">
        <w:rPr>
          <w:rFonts w:ascii="Times New Roman" w:eastAsia="Times New Roman" w:hAnsi="Times New Roman" w:cs="Times New Roman"/>
          <w:sz w:val="24"/>
          <w:szCs w:val="24"/>
          <w:lang w:val="uk-UA"/>
        </w:rPr>
        <w:t>Оплата послуг з оцінки здійснюється після підписання Акту приймання-передачі надання послуг відповідно до умов Договору про надання послуг з оцінки</w:t>
      </w:r>
      <w:r w:rsidR="00F5200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56800" w:rsidRPr="007F55C2" w:rsidRDefault="00B56800" w:rsidP="00B56800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Подібними до об’єкта оцінки будуть вважатися: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об’єкти незавершеного будівництва, </w:t>
      </w:r>
      <w:r w:rsidRPr="007F55C2">
        <w:rPr>
          <w:rFonts w:ascii="Times New Roman" w:hAnsi="Times New Roman" w:cs="Times New Roman"/>
          <w:sz w:val="24"/>
          <w:szCs w:val="24"/>
          <w:lang w:val="uk-UA"/>
        </w:rPr>
        <w:t>збитки (за подібністю об’єкта, пошкодження, розкрадання, нестача, знищення, псування якого призвело до завдання збитків, та/або подібністю причин завдання збитків)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56800" w:rsidRPr="000C00AA" w:rsidRDefault="00B56800" w:rsidP="00B56800">
      <w:pPr>
        <w:numPr>
          <w:ilvl w:val="0"/>
          <w:numId w:val="2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Об’єкт незавершеного будівництва одноквартирного житлового будинку з господарською будівлею із земельною ділянкою, на якій він розташований, за </w:t>
      </w:r>
      <w:proofErr w:type="spellStart"/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>адресою</w:t>
      </w:r>
      <w:proofErr w:type="spellEnd"/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Чернігівська область, Прилуцький район, смт </w:t>
      </w:r>
      <w:proofErr w:type="spellStart"/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>Парафіївка</w:t>
      </w:r>
      <w:proofErr w:type="spellEnd"/>
      <w:r w:rsidRPr="000C00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провулок Короленка, </w:t>
      </w:r>
      <w:r w:rsidR="00246019" w:rsidRPr="000C00AA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C759C5" w:rsidRPr="000C00A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963BC" w:rsidRDefault="00C759C5" w:rsidP="00C759C5">
      <w:pPr>
        <w:pStyle w:val="a3"/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Мета оцінки: </w:t>
      </w:r>
      <w:r w:rsidR="00A963BC"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відображення вартості у бухгалтерському обліку</w:t>
      </w:r>
      <w:r w:rsidR="00A963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F15FC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="00A963BC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розміру фактичних збитків, завданих державі за час перебування зазначеного об’єкта у приватній власності)</w:t>
      </w:r>
      <w:r w:rsidR="00A963BC"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,  відповідно до вимог Порядку повернення у державну (комунальну) власність об’єктів приватизації в разі розірвання або визнання недійсними договорів купівлі-продажу таких об’єктів, затвердженого Наказом ФДМУ від 18.10.2018 №1331 (зареєстрованого в МЮУ 27.11.2018 №1338/32790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759C5" w:rsidRPr="007F55C2" w:rsidRDefault="00C759C5" w:rsidP="00C759C5">
      <w:pPr>
        <w:pStyle w:val="a3"/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Дата оцінки: буде визначено договором про надання послуг з незалежної оцінки майна. </w:t>
      </w:r>
    </w:p>
    <w:p w:rsidR="00C759C5" w:rsidRPr="007F55C2" w:rsidRDefault="00C759C5" w:rsidP="00C759C5">
      <w:pPr>
        <w:pStyle w:val="a3"/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Замовник: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Регіональне відділення Фонду державного майна України по Київській, Черкаській та Чернігівській областях. </w:t>
      </w:r>
    </w:p>
    <w:p w:rsidR="00C759C5" w:rsidRPr="007F55C2" w:rsidRDefault="00C759C5" w:rsidP="00C759C5">
      <w:pPr>
        <w:pStyle w:val="a3"/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Платник: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Регіональне відділення Фонду державного майна України по Київській, Черкаській та Чернігівській областях. </w:t>
      </w:r>
    </w:p>
    <w:p w:rsidR="00F52001" w:rsidRPr="007F55C2" w:rsidRDefault="00F52001" w:rsidP="00F52001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200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Очікувана найбільша ціна надання послуг: </w:t>
      </w:r>
      <w:r w:rsidR="009D381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165</w:t>
      </w:r>
      <w:r w:rsidRPr="00F5200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00 грн</w:t>
      </w:r>
      <w:r w:rsidRPr="00F5200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52001">
        <w:rPr>
          <w:rFonts w:ascii="Times New Roman" w:eastAsia="Times New Roman" w:hAnsi="Times New Roman" w:cs="Times New Roman"/>
          <w:sz w:val="24"/>
          <w:szCs w:val="24"/>
          <w:lang w:val="uk-UA"/>
        </w:rPr>
        <w:t>Оплата послуг з оцінки здійснюється після підписання Акту приймання-передачі надання послуг відповідно до умов Договору про надання послуг з оцінки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35682" w:rsidRPr="007F55C2" w:rsidRDefault="00C759C5" w:rsidP="00C759C5">
      <w:pPr>
        <w:pStyle w:val="a3"/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Подібними до об’єкта оцінки будуть вважатися: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об’єкти незавершеного будівництва, </w:t>
      </w:r>
      <w:r w:rsidRPr="007F55C2">
        <w:rPr>
          <w:rFonts w:ascii="Times New Roman" w:hAnsi="Times New Roman" w:cs="Times New Roman"/>
          <w:sz w:val="24"/>
          <w:szCs w:val="24"/>
          <w:lang w:val="uk-UA"/>
        </w:rPr>
        <w:t xml:space="preserve">збитки (за подібністю об’єкта, пошкодження, розкрадання, нестача, </w:t>
      </w:r>
      <w:r w:rsidRPr="007F55C2">
        <w:rPr>
          <w:rFonts w:ascii="Times New Roman" w:hAnsi="Times New Roman" w:cs="Times New Roman"/>
          <w:sz w:val="24"/>
          <w:szCs w:val="24"/>
          <w:lang w:val="uk-UA"/>
        </w:rPr>
        <w:lastRenderedPageBreak/>
        <w:t>знищення, псування якого призвело до завдання збитків, та/або подібністю причин завдання збитків)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759C5" w:rsidRPr="007F55C2" w:rsidRDefault="00C759C5" w:rsidP="00C759C5">
      <w:pPr>
        <w:pStyle w:val="a3"/>
        <w:tabs>
          <w:tab w:val="left" w:pos="1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35682" w:rsidRPr="007F55C2" w:rsidRDefault="00235682" w:rsidP="00235682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Учасникам конкурсу необхідно подати до Регіонального відділення </w:t>
      </w:r>
      <w:r w:rsidR="00C759C5"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Фонду державного майна по Київській, Черкаській та Чернігівській областях </w:t>
      </w:r>
      <w:r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конкурсну документацію,</w:t>
      </w:r>
      <w:r w:rsidRPr="007F55C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uk-UA"/>
        </w:rPr>
        <w:t xml:space="preserve"> </w:t>
      </w:r>
      <w:r w:rsidRPr="007F55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яка </w:t>
      </w:r>
      <w:r w:rsidRPr="007F5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</w:t>
      </w:r>
      <w:r w:rsidR="00C759C5" w:rsidRPr="007F5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(із змінами</w:t>
      </w:r>
      <w:r w:rsidRPr="007F5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(далі – Положення) складається із:</w:t>
      </w:r>
    </w:p>
    <w:p w:rsidR="00235682" w:rsidRPr="007F55C2" w:rsidRDefault="00235682" w:rsidP="002356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підтвердних документів;</w:t>
      </w:r>
    </w:p>
    <w:p w:rsidR="00235682" w:rsidRPr="007F55C2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235682" w:rsidRPr="007F55C2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</w:t>
      </w:r>
      <w:r w:rsidR="00C759C5"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C759C5" w:rsidRPr="007F55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в тому числі </w:t>
      </w: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експертної гр</w:t>
      </w:r>
      <w:r w:rsidR="00C759C5" w:rsidRPr="007F55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ошової оцінки земельної ділянки</w:t>
      </w: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підписання звіту про оцінку майна (експертну грошову оцінку земельної ділянки) (</w:t>
      </w:r>
      <w:hyperlink r:id="rId5" w:anchor="n156" w:history="1">
        <w:r w:rsidRPr="007F55C2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 до Положення).</w:t>
      </w:r>
    </w:p>
    <w:p w:rsidR="00235682" w:rsidRPr="007F55C2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235682" w:rsidRPr="007F55C2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="00C759C5"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заява про участь у конкурсі з відбору суб’єктів оціночної діяльності за встановленою формою (</w:t>
      </w:r>
      <w:hyperlink r:id="rId6" w:anchor="n162" w:history="1">
        <w:r w:rsidRPr="007F55C2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Положення);</w:t>
      </w:r>
    </w:p>
    <w:p w:rsidR="00235682" w:rsidRPr="007F55C2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="00C759C5"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235682" w:rsidRPr="007F55C2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7" w:anchor="n164" w:history="1">
        <w:r w:rsidRPr="007F55C2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Положення).</w:t>
      </w:r>
    </w:p>
    <w:p w:rsidR="00235682" w:rsidRPr="007F55C2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</w:t>
      </w:r>
      <w:r w:rsidR="00C759C5"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 наявність у претендента необхідних документів, передбачених для суб’єктів оціночної діяльності у сфері оцінки земель згідно із Законом України «Про оцінку земель»</w:t>
      </w:r>
      <w:r w:rsidRPr="007F55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7F55C2" w:rsidRDefault="007F55C2" w:rsidP="0023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35682" w:rsidRPr="00C604C5" w:rsidRDefault="00235682" w:rsidP="0023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Конкурсна документація подається </w:t>
      </w:r>
      <w:r w:rsidRPr="007F55C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по кожному об’єкту окремо</w:t>
      </w: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</w:t>
      </w:r>
      <w:r w:rsidR="00246019"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адміністрування інформаційно-комунікаційної системи СЕВ та архівного фонду Управління персоналом та забезпечення діяльності </w:t>
      </w:r>
      <w:r w:rsidR="00246019"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>РВ</w:t>
      </w:r>
      <w:r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пізніше, ніж за чотири робочі дні до оголошеної дати проведення конкурсу (включно), за </w:t>
      </w:r>
      <w:proofErr w:type="spellStart"/>
      <w:r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м. Київ, </w:t>
      </w:r>
      <w:r w:rsidR="00C604C5"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бульвар Лесі Українки, 26А, 3 поверх (фактична адреса) </w:t>
      </w:r>
      <w:r w:rsidR="00C604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604C5"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>або м. Київ, проспект Голосіївський, 50 (юридична адреса).</w:t>
      </w:r>
      <w:r w:rsidR="009D3818"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35682" w:rsidRPr="007F55C2" w:rsidRDefault="00235682" w:rsidP="002356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4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Конкурс відбудеться </w:t>
      </w:r>
      <w:r w:rsidR="00246019" w:rsidRPr="00C604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30.0</w:t>
      </w:r>
      <w:r w:rsidR="009D3818" w:rsidRPr="00C604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246019" w:rsidRPr="00C604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  <w:r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C604C5"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>бульвар Лесі Українки, 26А, 3 поверх</w:t>
      </w:r>
      <w:r w:rsidR="00C604C5"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(Регіональне відділення </w:t>
      </w:r>
      <w:r w:rsidR="00246019"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>Фонду державного майна по Київській, Черкаській та Чернігівській областях</w:t>
      </w:r>
      <w:r w:rsidR="009D3818"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об 11.00, </w:t>
      </w:r>
      <w:r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телефон  для довідок </w:t>
      </w:r>
      <w:r w:rsidR="00C604C5"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>063 204 34 41</w:t>
      </w:r>
      <w:r w:rsidRPr="00C604C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35682" w:rsidRPr="007F55C2" w:rsidRDefault="00235682" w:rsidP="0023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5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35682" w:rsidRPr="007F55C2" w:rsidRDefault="00246019" w:rsidP="00235682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lang w:val="uk-UA"/>
        </w:rPr>
      </w:pPr>
      <w:r w:rsidRPr="007F55C2">
        <w:rPr>
          <w:rFonts w:ascii="Times New Roman" w:eastAsia="Times New Roman" w:hAnsi="Times New Roman" w:cs="Times New Roman"/>
          <w:lang w:val="uk-UA"/>
        </w:rPr>
        <w:t>Ярослав Супрун</w:t>
      </w:r>
    </w:p>
    <w:p w:rsidR="00235682" w:rsidRPr="007F55C2" w:rsidRDefault="00235682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  <w:r w:rsidRPr="007F55C2">
        <w:rPr>
          <w:rFonts w:ascii="Times New Roman" w:eastAsia="Times New Roman" w:hAnsi="Times New Roman" w:cs="Times New Roman"/>
          <w:lang w:val="uk-UA"/>
        </w:rPr>
        <w:sym w:font="Wingdings 2" w:char="0027"/>
      </w:r>
      <w:r w:rsidRPr="007F55C2">
        <w:rPr>
          <w:rFonts w:ascii="Times New Roman" w:eastAsia="Times New Roman" w:hAnsi="Times New Roman" w:cs="Times New Roman"/>
          <w:lang w:val="uk-UA"/>
        </w:rPr>
        <w:t xml:space="preserve"> 200-25-</w:t>
      </w:r>
      <w:r w:rsidR="00246019" w:rsidRPr="007F55C2">
        <w:rPr>
          <w:rFonts w:ascii="Times New Roman" w:eastAsia="Times New Roman" w:hAnsi="Times New Roman" w:cs="Times New Roman"/>
          <w:lang w:val="uk-UA"/>
        </w:rPr>
        <w:t>36</w:t>
      </w:r>
      <w:bookmarkStart w:id="0" w:name="_GoBack"/>
      <w:bookmarkEnd w:id="0"/>
    </w:p>
    <w:p w:rsidR="00246019" w:rsidRPr="007F55C2" w:rsidRDefault="00246019" w:rsidP="00246019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</w:p>
    <w:p w:rsidR="00246019" w:rsidRPr="007F55C2" w:rsidRDefault="00246019" w:rsidP="00246019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  <w:r w:rsidRPr="007F55C2">
        <w:rPr>
          <w:rFonts w:ascii="Times New Roman" w:eastAsia="Times New Roman" w:hAnsi="Times New Roman" w:cs="Times New Roman"/>
          <w:lang w:val="uk-UA"/>
        </w:rPr>
        <w:t>Погоджено:</w:t>
      </w:r>
    </w:p>
    <w:p w:rsidR="00235682" w:rsidRPr="007F55C2" w:rsidRDefault="00246019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  <w:r w:rsidRPr="007F55C2">
        <w:rPr>
          <w:rFonts w:ascii="Times New Roman" w:eastAsia="Times New Roman" w:hAnsi="Times New Roman" w:cs="Times New Roman"/>
          <w:lang w:val="uk-UA"/>
        </w:rPr>
        <w:t xml:space="preserve">Наталія СТЕПАНОВА </w:t>
      </w:r>
    </w:p>
    <w:p w:rsidR="00246019" w:rsidRPr="007F55C2" w:rsidRDefault="00246019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</w:p>
    <w:p w:rsidR="00246019" w:rsidRPr="007F55C2" w:rsidRDefault="00246019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  <w:r w:rsidRPr="007F55C2">
        <w:rPr>
          <w:rFonts w:ascii="Times New Roman" w:eastAsia="Times New Roman" w:hAnsi="Times New Roman" w:cs="Times New Roman"/>
          <w:lang w:val="uk-UA"/>
        </w:rPr>
        <w:t>Галина ТЕСЛЮК</w:t>
      </w:r>
    </w:p>
    <w:p w:rsidR="00246019" w:rsidRPr="007F55C2" w:rsidRDefault="00246019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</w:p>
    <w:p w:rsidR="00246019" w:rsidRPr="007F55C2" w:rsidRDefault="00246019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235682" w:rsidRPr="007F55C2" w:rsidRDefault="00235682" w:rsidP="00235682">
      <w:pPr>
        <w:rPr>
          <w:lang w:val="uk-UA"/>
        </w:rPr>
      </w:pPr>
    </w:p>
    <w:p w:rsidR="00235682" w:rsidRPr="007F55C2" w:rsidRDefault="00235682" w:rsidP="00235682">
      <w:pPr>
        <w:rPr>
          <w:lang w:val="uk-UA"/>
        </w:rPr>
      </w:pPr>
    </w:p>
    <w:sectPr w:rsidR="00235682" w:rsidRPr="007F55C2" w:rsidSect="00956A82">
      <w:pgSz w:w="11906" w:h="16838"/>
      <w:pgMar w:top="10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3D7784"/>
    <w:multiLevelType w:val="hybridMultilevel"/>
    <w:tmpl w:val="116EEFE0"/>
    <w:lvl w:ilvl="0" w:tplc="9D509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82"/>
    <w:rsid w:val="00043BF9"/>
    <w:rsid w:val="000C00AA"/>
    <w:rsid w:val="000E30B0"/>
    <w:rsid w:val="000F4DF3"/>
    <w:rsid w:val="00133DBB"/>
    <w:rsid w:val="00211801"/>
    <w:rsid w:val="00235682"/>
    <w:rsid w:val="00246019"/>
    <w:rsid w:val="002F6B15"/>
    <w:rsid w:val="00385F11"/>
    <w:rsid w:val="00453CE2"/>
    <w:rsid w:val="00474323"/>
    <w:rsid w:val="00653CFF"/>
    <w:rsid w:val="007067EE"/>
    <w:rsid w:val="007A5424"/>
    <w:rsid w:val="007F55C2"/>
    <w:rsid w:val="00842E15"/>
    <w:rsid w:val="00861199"/>
    <w:rsid w:val="008B23D6"/>
    <w:rsid w:val="008F1243"/>
    <w:rsid w:val="00962CD6"/>
    <w:rsid w:val="009D3818"/>
    <w:rsid w:val="00A36F2C"/>
    <w:rsid w:val="00A963BC"/>
    <w:rsid w:val="00AF15FC"/>
    <w:rsid w:val="00B56800"/>
    <w:rsid w:val="00BB53E8"/>
    <w:rsid w:val="00C0030C"/>
    <w:rsid w:val="00C604C5"/>
    <w:rsid w:val="00C759C5"/>
    <w:rsid w:val="00E31193"/>
    <w:rsid w:val="00E7072F"/>
    <w:rsid w:val="00F0266C"/>
    <w:rsid w:val="00F52001"/>
    <w:rsid w:val="00F5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90B1"/>
  <w15:docId w15:val="{A0CCEB85-156C-4C62-9728-A999BFE9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6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9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C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4069</Words>
  <Characters>2320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Stepanova</cp:lastModifiedBy>
  <cp:revision>4</cp:revision>
  <cp:lastPrinted>2025-04-10T12:34:00Z</cp:lastPrinted>
  <dcterms:created xsi:type="dcterms:W3CDTF">2025-04-29T09:57:00Z</dcterms:created>
  <dcterms:modified xsi:type="dcterms:W3CDTF">2025-05-06T09:21:00Z</dcterms:modified>
</cp:coreProperties>
</file>